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00" w:rsidRPr="00233B00" w:rsidRDefault="00233B00" w:rsidP="00233B00">
      <w:pPr>
        <w:tabs>
          <w:tab w:val="left" w:pos="1752"/>
        </w:tabs>
        <w:ind w:firstLine="709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proofErr w:type="spellStart"/>
      <w:r w:rsidRPr="00233B00">
        <w:rPr>
          <w:rFonts w:ascii="Times New Roman" w:hAnsi="Times New Roman" w:cs="Times New Roman"/>
          <w:bCs/>
          <w:sz w:val="28"/>
          <w:szCs w:val="24"/>
          <w:u w:val="single"/>
        </w:rPr>
        <w:t>Шахтарин</w:t>
      </w:r>
      <w:proofErr w:type="spellEnd"/>
      <w:r w:rsidRPr="00233B00">
        <w:rPr>
          <w:rFonts w:ascii="Times New Roman" w:hAnsi="Times New Roman" w:cs="Times New Roman"/>
          <w:bCs/>
          <w:sz w:val="28"/>
          <w:szCs w:val="24"/>
          <w:u w:val="single"/>
        </w:rPr>
        <w:t xml:space="preserve">, Д. Кабанов переводят на усиленное питание </w:t>
      </w:r>
      <w:r w:rsidRPr="00233B00">
        <w:rPr>
          <w:rFonts w:ascii="Times New Roman" w:hAnsi="Times New Roman" w:cs="Times New Roman"/>
          <w:sz w:val="28"/>
          <w:szCs w:val="24"/>
          <w:u w:val="single"/>
        </w:rPr>
        <w:t>[Текст]</w:t>
      </w:r>
      <w:proofErr w:type="gramStart"/>
      <w:r w:rsidRPr="00233B00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233B00">
        <w:rPr>
          <w:rFonts w:ascii="Times New Roman" w:hAnsi="Times New Roman" w:cs="Times New Roman"/>
          <w:sz w:val="28"/>
          <w:szCs w:val="24"/>
          <w:u w:val="single"/>
        </w:rPr>
        <w:t xml:space="preserve"> [о мониторинге эпизоотической ситуации в связи с АЧС] / Д. </w:t>
      </w:r>
      <w:proofErr w:type="spellStart"/>
      <w:r w:rsidRPr="00233B00">
        <w:rPr>
          <w:rFonts w:ascii="Times New Roman" w:hAnsi="Times New Roman" w:cs="Times New Roman"/>
          <w:sz w:val="28"/>
          <w:szCs w:val="24"/>
          <w:u w:val="single"/>
        </w:rPr>
        <w:t>Шахтарин</w:t>
      </w:r>
      <w:proofErr w:type="spellEnd"/>
      <w:r w:rsidRPr="00233B00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233B00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233B00">
        <w:rPr>
          <w:rFonts w:ascii="Times New Roman" w:hAnsi="Times New Roman" w:cs="Times New Roman"/>
          <w:sz w:val="28"/>
          <w:szCs w:val="24"/>
          <w:u w:val="single"/>
        </w:rPr>
        <w:t>. правда – 2013. – 27 марта. - С. 3.</w:t>
      </w:r>
      <w:r w:rsidRPr="00233B00">
        <w:rPr>
          <w:rFonts w:ascii="Times New Roman" w:hAnsi="Times New Roman" w:cs="Times New Roman"/>
          <w:bCs/>
          <w:sz w:val="28"/>
          <w:szCs w:val="24"/>
          <w:u w:val="single"/>
        </w:rPr>
        <w:t xml:space="preserve"> </w:t>
      </w:r>
    </w:p>
    <w:p w:rsidR="00233B00" w:rsidRPr="00233B00" w:rsidRDefault="00233B00" w:rsidP="00233B00">
      <w:pPr>
        <w:tabs>
          <w:tab w:val="left" w:pos="1752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233B00" w:rsidRPr="00233B00" w:rsidRDefault="00233B00" w:rsidP="00233B00">
      <w:pPr>
        <w:tabs>
          <w:tab w:val="left" w:pos="1752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4"/>
          <w:u w:val="single"/>
        </w:rPr>
      </w:pPr>
      <w:r w:rsidRPr="00233B00">
        <w:rPr>
          <w:rFonts w:ascii="Times New Roman" w:hAnsi="Times New Roman" w:cs="Times New Roman"/>
          <w:b/>
          <w:bCs/>
          <w:sz w:val="28"/>
          <w:szCs w:val="24"/>
        </w:rPr>
        <w:t>Кабанов переводят на усиленное питание</w:t>
      </w:r>
    </w:p>
    <w:p w:rsidR="00233B00" w:rsidRPr="00233B00" w:rsidRDefault="00233B00" w:rsidP="00233B00">
      <w:pPr>
        <w:tabs>
          <w:tab w:val="left" w:pos="1752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233B00" w:rsidRPr="00233B00" w:rsidRDefault="00233B00" w:rsidP="00233B00">
      <w:pPr>
        <w:tabs>
          <w:tab w:val="left" w:pos="1752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233B0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Из-за строгостей, связанных с африканской чумой свиней, у нас в республике диких кабанов будут лучше кормить, но чаще отстреливать. Какая здесь связь? Самая прямая.</w:t>
      </w:r>
    </w:p>
    <w:p w:rsidR="00233B00" w:rsidRPr="00233B00" w:rsidRDefault="00233B00" w:rsidP="00233B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Невольными участниками и пострадавшей стороной в большой "войне", которая ведется в стране в связи с африканской чумой свиней, оказались их дикие сородичи, в том числе и наши марийские кабаны. Сами того не подозревая, они попали в "черный список" потенциальных разносчиков этой болезни со всеми вытекающими отсюда последствиями. </w:t>
      </w:r>
    </w:p>
    <w:p w:rsidR="00233B00" w:rsidRPr="00233B00" w:rsidRDefault="00233B00" w:rsidP="00233B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Как говорит руководитель республиканского Департамента животного мира Николай </w:t>
      </w:r>
      <w:proofErr w:type="spell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Шурков</w:t>
      </w:r>
      <w:proofErr w:type="spellEnd"/>
      <w:r w:rsidRPr="00233B00">
        <w:rPr>
          <w:rFonts w:ascii="Times New Roman" w:hAnsi="Times New Roman" w:cs="Times New Roman"/>
          <w:color w:val="000000"/>
          <w:sz w:val="28"/>
          <w:szCs w:val="24"/>
        </w:rPr>
        <w:t>, в связи с АЧС его сотрудники регулярно проводят мониторинг эпизоотической ситуации среди вольных братьев наших меньших. В обязательном порядке берутся пробы биологического материала от павших животных, а также от добытых</w:t>
      </w:r>
      <w:r w:rsidRPr="00233B00">
        <w:rPr>
          <w:rFonts w:ascii="Times New Roman" w:hAnsi="Times New Roman" w:cs="Times New Roman"/>
          <w:sz w:val="28"/>
          <w:szCs w:val="24"/>
        </w:rPr>
        <w:t xml:space="preserve"> </w:t>
      </w:r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охотниками кабанов. За сезон 2012-2013 годов на территории Марий Эл было отстреляно 362 кабана, взято и отправлено на лабораторные исследования 310 проб. Все, слава Богу, нормально. Но расслабляться нельзя, и теперь кабанье здоровье </w:t>
      </w:r>
      <w:proofErr w:type="spell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мониторят</w:t>
      </w:r>
      <w:proofErr w:type="spell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 уже круглогодично. В прошлом году впервые было принято решение об отстреле нескольких голов лесных хрюшек в "закрытые сроки" охоты - для отбора проб на исследования.</w:t>
      </w:r>
    </w:p>
    <w:p w:rsidR="00233B00" w:rsidRPr="00233B00" w:rsidRDefault="00233B00" w:rsidP="00233B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3B00">
        <w:rPr>
          <w:rFonts w:ascii="Times New Roman" w:hAnsi="Times New Roman" w:cs="Times New Roman"/>
          <w:color w:val="000000"/>
          <w:sz w:val="28"/>
          <w:szCs w:val="24"/>
        </w:rPr>
        <w:t>Так что, с одной стороны, строгости, связанные с АЧС,</w:t>
      </w:r>
      <w:r w:rsidRPr="00233B00">
        <w:rPr>
          <w:rFonts w:ascii="Times New Roman" w:hAnsi="Times New Roman" w:cs="Times New Roman"/>
          <w:sz w:val="28"/>
          <w:szCs w:val="24"/>
        </w:rPr>
        <w:t xml:space="preserve"> </w:t>
      </w:r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выходят кабану боком, ведь в прошлом году лимит добычи вольных бродяг увеличили до 510 голов, а нынче, скорее всего, планку поднимут еще выше. А с другой стороны, было принято решение о запрете охоты на кабанов загоном с охотничьими собаками. Это сделано для того, чтобы меньше распугивать кабанов и, таким образом, снизить их миграцию за пределы региона, где они могут подхватить вирус и занести его в "родные пенаты". Вот тогда </w:t>
      </w:r>
      <w:proofErr w:type="gram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пиши</w:t>
      </w:r>
      <w:proofErr w:type="gram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 пропало...</w:t>
      </w:r>
    </w:p>
    <w:p w:rsidR="00233B00" w:rsidRDefault="00233B00" w:rsidP="00233B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Как говорит Николай </w:t>
      </w:r>
      <w:proofErr w:type="spell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Шурков</w:t>
      </w:r>
      <w:proofErr w:type="spell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, для круглогодичного мониторинга эпизоотической ситуации по АЧС среди диких кабанов, хотя сезон охоты закончился в феврале, весной и летом ежемесячно будут добывать для исследования по три кабанчика в охотничьих угодьях Медведевского, </w:t>
      </w:r>
      <w:proofErr w:type="spell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Килемарского</w:t>
      </w:r>
      <w:proofErr w:type="spell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Юринского</w:t>
      </w:r>
      <w:proofErr w:type="spell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 районов. Это территории, где высока плотность обитания этого зверя. А что касается </w:t>
      </w:r>
      <w:proofErr w:type="spell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медведевской</w:t>
      </w:r>
      <w:proofErr w:type="spell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 стороны, здесь интенсивно развивается промышленное свиноводство.</w:t>
      </w:r>
    </w:p>
    <w:p w:rsidR="0067310C" w:rsidRPr="00233B00" w:rsidRDefault="00233B00" w:rsidP="00233B0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Ну и опять же нет </w:t>
      </w:r>
      <w:proofErr w:type="gram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худа</w:t>
      </w:r>
      <w:proofErr w:type="gram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 без добра. Чтобы кабаны в поисках пропитания не </w:t>
      </w:r>
      <w:proofErr w:type="gram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шастали</w:t>
      </w:r>
      <w:proofErr w:type="gram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 где попало, в том числе и за границами республики, решено перевести их на усиленное довольствие. По словам Николая </w:t>
      </w:r>
      <w:proofErr w:type="spell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Шуркова</w:t>
      </w:r>
      <w:proofErr w:type="spell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, подкармливать кабанов будут даже в летнее время, когда, казалось бы, особых проблем с пропитанием у лесных обитателей нет. Провиант закуплен, </w:t>
      </w:r>
      <w:r w:rsidRPr="00233B00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только в первом квартале и только в общедоступных охотничьих угодьях общего пользования на стол </w:t>
      </w:r>
      <w:proofErr w:type="gram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щетинистым</w:t>
      </w:r>
      <w:proofErr w:type="gram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233B00">
        <w:rPr>
          <w:rFonts w:ascii="Times New Roman" w:hAnsi="Times New Roman" w:cs="Times New Roman"/>
          <w:color w:val="000000"/>
          <w:sz w:val="28"/>
          <w:szCs w:val="24"/>
        </w:rPr>
        <w:t>проглотам</w:t>
      </w:r>
      <w:proofErr w:type="spellEnd"/>
      <w:r w:rsidRPr="00233B00">
        <w:rPr>
          <w:rFonts w:ascii="Times New Roman" w:hAnsi="Times New Roman" w:cs="Times New Roman"/>
          <w:color w:val="000000"/>
          <w:sz w:val="28"/>
          <w:szCs w:val="24"/>
        </w:rPr>
        <w:t xml:space="preserve"> попадет 63 тонны зерна. В частных охотхозяйствах сами позаботятся о своем зверье.</w:t>
      </w:r>
    </w:p>
    <w:sectPr w:rsidR="0067310C" w:rsidRPr="00233B00" w:rsidSect="006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B00"/>
    <w:rsid w:val="00233B00"/>
    <w:rsid w:val="0067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2017-11-28T18:14:00Z</dcterms:created>
  <dcterms:modified xsi:type="dcterms:W3CDTF">2017-11-28T18:15:00Z</dcterms:modified>
</cp:coreProperties>
</file>